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9F55" w14:textId="77777777" w:rsidR="00402114" w:rsidRDefault="00402114" w:rsidP="00A74A81">
      <w:pPr>
        <w:spacing w:line="240" w:lineRule="auto"/>
      </w:pPr>
    </w:p>
    <w:p w14:paraId="6707616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969C" wp14:editId="1E14B3B8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7EB1" w14:textId="7777777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C131CC" wp14:editId="3FA03A26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96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6CA27EB1" w14:textId="77777777"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C131CC" wp14:editId="3FA03A26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31CC32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F538B" wp14:editId="6774A9BA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6EA274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538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166EA274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01A02130" wp14:editId="7725CF07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E737116" w14:textId="77777777" w:rsidR="00932465" w:rsidRPr="005C2CC0" w:rsidRDefault="00932465" w:rsidP="00932465">
      <w:pPr>
        <w:spacing w:line="240" w:lineRule="auto"/>
        <w:rPr>
          <w:rFonts w:ascii="Century Gothic" w:hAnsi="Century Gothic"/>
          <w:sz w:val="20"/>
          <w:szCs w:val="20"/>
        </w:rPr>
      </w:pPr>
      <w:r w:rsidRPr="005C2CC0">
        <w:rPr>
          <w:rFonts w:ascii="Century Gothic" w:hAnsi="Century Gothic"/>
          <w:sz w:val="20"/>
          <w:szCs w:val="20"/>
        </w:rPr>
        <w:t> Greetings 7:10 Rotarians and Friends,</w:t>
      </w:r>
    </w:p>
    <w:p w14:paraId="7DC60113" w14:textId="1F5FAE3D" w:rsidR="00932465" w:rsidRPr="005C2CC0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5C2CC0">
        <w:rPr>
          <w:rFonts w:ascii="Century Gothic" w:hAnsi="Century Gothic"/>
          <w:sz w:val="20"/>
          <w:szCs w:val="20"/>
        </w:rPr>
        <w:t> If you missed the mee</w:t>
      </w:r>
      <w:r w:rsidR="00AB1D99" w:rsidRPr="005C2CC0">
        <w:rPr>
          <w:rFonts w:ascii="Century Gothic" w:hAnsi="Century Gothic"/>
          <w:sz w:val="20"/>
          <w:szCs w:val="20"/>
        </w:rPr>
        <w:t>ting on Wednesday,</w:t>
      </w:r>
      <w:r w:rsidR="00B6338C" w:rsidRPr="005C2CC0">
        <w:rPr>
          <w:rFonts w:ascii="Century Gothic" w:hAnsi="Century Gothic"/>
          <w:sz w:val="20"/>
          <w:szCs w:val="20"/>
        </w:rPr>
        <w:t xml:space="preserve"> March 29</w:t>
      </w:r>
      <w:sdt>
        <w:sdtPr>
          <w:rPr>
            <w:rFonts w:ascii="Century Gothic" w:hAnsi="Century Gothic"/>
            <w:sz w:val="20"/>
            <w:szCs w:val="20"/>
          </w:rPr>
          <w:id w:val="1184405414"/>
          <w:placeholder>
            <w:docPart w:val="5E52668456214AE9A6C145A299881428"/>
          </w:placeholder>
        </w:sdtPr>
        <w:sdtEndPr/>
        <w:sdtContent>
          <w:r w:rsidR="000B1F2E" w:rsidRPr="005C2CC0">
            <w:rPr>
              <w:rFonts w:ascii="Century Gothic" w:hAnsi="Century Gothic"/>
              <w:sz w:val="20"/>
              <w:szCs w:val="20"/>
            </w:rPr>
            <w:t>,</w:t>
          </w:r>
          <w:r w:rsidR="00BB5650">
            <w:rPr>
              <w:rFonts w:ascii="Century Gothic" w:hAnsi="Century Gothic"/>
              <w:sz w:val="20"/>
              <w:szCs w:val="20"/>
            </w:rPr>
            <w:t xml:space="preserve"> </w:t>
          </w:r>
          <w:r w:rsidR="000B1F2E" w:rsidRPr="005C2CC0">
            <w:rPr>
              <w:rFonts w:ascii="Century Gothic" w:hAnsi="Century Gothic"/>
              <w:sz w:val="20"/>
              <w:szCs w:val="20"/>
            </w:rPr>
            <w:t>2016</w:t>
          </w:r>
        </w:sdtContent>
      </w:sdt>
      <w:r w:rsidRPr="005C2CC0">
        <w:rPr>
          <w:rFonts w:ascii="Century Gothic" w:hAnsi="Century Gothic"/>
          <w:sz w:val="20"/>
          <w:szCs w:val="20"/>
        </w:rPr>
        <w:t xml:space="preserve">, you missed a very informative presentation </w:t>
      </w:r>
      <w:r w:rsidR="00054360">
        <w:rPr>
          <w:rFonts w:ascii="Century Gothic" w:hAnsi="Century Gothic"/>
          <w:sz w:val="20"/>
          <w:szCs w:val="20"/>
        </w:rPr>
        <w:t xml:space="preserve">and tour </w:t>
      </w:r>
      <w:r w:rsidRPr="005C2CC0">
        <w:rPr>
          <w:rFonts w:ascii="Century Gothic" w:hAnsi="Century Gothic"/>
          <w:sz w:val="20"/>
          <w:szCs w:val="20"/>
        </w:rPr>
        <w:t>by</w:t>
      </w:r>
      <w:r w:rsidR="009F6CB4">
        <w:rPr>
          <w:rFonts w:ascii="Century Gothic" w:hAnsi="Century Gothic"/>
          <w:sz w:val="20"/>
          <w:szCs w:val="20"/>
        </w:rPr>
        <w:t xml:space="preserve"> our hosts</w:t>
      </w:r>
      <w:r w:rsidRPr="005C2CC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496969809"/>
          <w:placeholder>
            <w:docPart w:val="CC382749AEB34B6DAD7BCDA83E828CC3"/>
          </w:placeholder>
        </w:sdtPr>
        <w:sdtEndPr>
          <w:rPr>
            <w:b w:val="0"/>
          </w:rPr>
        </w:sdtEndPr>
        <w:sdtContent>
          <w:r w:rsidR="00B6338C" w:rsidRPr="00C41AB5">
            <w:rPr>
              <w:rFonts w:ascii="Century Gothic" w:hAnsi="Century Gothic"/>
              <w:b/>
              <w:sz w:val="20"/>
              <w:szCs w:val="20"/>
            </w:rPr>
            <w:t>Irene</w:t>
          </w:r>
          <w:r w:rsidR="00C41AB5" w:rsidRPr="00C41AB5">
            <w:rPr>
              <w:rFonts w:ascii="Century Gothic" w:hAnsi="Century Gothic"/>
              <w:b/>
              <w:sz w:val="20"/>
              <w:szCs w:val="20"/>
            </w:rPr>
            <w:t xml:space="preserve"> Tynes</w:t>
          </w:r>
          <w:r w:rsidR="00054360">
            <w:rPr>
              <w:rFonts w:ascii="Century Gothic" w:hAnsi="Century Gothic"/>
              <w:sz w:val="20"/>
              <w:szCs w:val="20"/>
            </w:rPr>
            <w:t>,</w:t>
          </w:r>
          <w:r w:rsidR="00B6338C" w:rsidRPr="005C2CC0">
            <w:rPr>
              <w:rFonts w:ascii="Century Gothic" w:hAnsi="Century Gothic"/>
              <w:sz w:val="20"/>
              <w:szCs w:val="20"/>
            </w:rPr>
            <w:t xml:space="preserve"> </w:t>
          </w:r>
          <w:r w:rsidR="00B6338C" w:rsidRPr="00C41AB5">
            <w:rPr>
              <w:rFonts w:ascii="Century Gothic" w:hAnsi="Century Gothic"/>
              <w:b/>
              <w:sz w:val="20"/>
              <w:szCs w:val="20"/>
            </w:rPr>
            <w:t>Angela</w:t>
          </w:r>
          <w:r w:rsidR="00C41AB5" w:rsidRPr="00C41AB5">
            <w:rPr>
              <w:rFonts w:ascii="Century Gothic" w:hAnsi="Century Gothic"/>
              <w:b/>
              <w:sz w:val="20"/>
              <w:szCs w:val="20"/>
            </w:rPr>
            <w:t xml:space="preserve"> Mariotti</w:t>
          </w:r>
          <w:r w:rsidR="00054360">
            <w:rPr>
              <w:rFonts w:ascii="Century Gothic" w:hAnsi="Century Gothic"/>
              <w:b/>
              <w:sz w:val="20"/>
              <w:szCs w:val="20"/>
            </w:rPr>
            <w:t>,</w:t>
          </w:r>
          <w:r w:rsidR="00B6338C" w:rsidRPr="005C2CC0">
            <w:rPr>
              <w:rFonts w:ascii="Century Gothic" w:hAnsi="Century Gothic"/>
              <w:sz w:val="20"/>
              <w:szCs w:val="20"/>
            </w:rPr>
            <w:t xml:space="preserve"> </w:t>
          </w:r>
          <w:r w:rsidR="00054360" w:rsidRPr="00C41AB5">
            <w:rPr>
              <w:rFonts w:ascii="Century Gothic" w:hAnsi="Century Gothic"/>
              <w:b/>
              <w:sz w:val="20"/>
              <w:szCs w:val="20"/>
            </w:rPr>
            <w:t>Ashley Penman</w:t>
          </w:r>
          <w:r w:rsidR="00054360">
            <w:rPr>
              <w:rFonts w:ascii="Century Gothic" w:hAnsi="Century Gothic"/>
              <w:sz w:val="20"/>
              <w:szCs w:val="20"/>
            </w:rPr>
            <w:t xml:space="preserve"> and </w:t>
          </w:r>
          <w:r w:rsidR="00054360" w:rsidRPr="00C41AB5">
            <w:rPr>
              <w:rFonts w:ascii="Century Gothic" w:hAnsi="Century Gothic"/>
              <w:b/>
              <w:sz w:val="20"/>
              <w:szCs w:val="20"/>
            </w:rPr>
            <w:t>Sister Pat Hayden</w:t>
          </w:r>
          <w:r w:rsidR="00BB5650">
            <w:rPr>
              <w:rFonts w:ascii="Century Gothic" w:hAnsi="Century Gothic"/>
              <w:b/>
              <w:sz w:val="20"/>
              <w:szCs w:val="20"/>
            </w:rPr>
            <w:t>,</w:t>
          </w:r>
          <w:r w:rsidR="00054360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</w:sdtContent>
      </w:sdt>
      <w:r w:rsidR="009F6CB4">
        <w:rPr>
          <w:rFonts w:ascii="Century Gothic" w:hAnsi="Century Gothic"/>
          <w:sz w:val="20"/>
          <w:szCs w:val="20"/>
        </w:rPr>
        <w:t xml:space="preserve">all </w:t>
      </w:r>
      <w:r w:rsidR="00BB5650">
        <w:rPr>
          <w:rFonts w:ascii="Century Gothic" w:hAnsi="Century Gothic"/>
          <w:sz w:val="20"/>
          <w:szCs w:val="20"/>
        </w:rPr>
        <w:t>Administrators and Officers at</w:t>
      </w:r>
      <w:r w:rsidR="00F1248A" w:rsidRPr="005C2CC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54589828"/>
          <w:placeholder>
            <w:docPart w:val="CC382749AEB34B6DAD7BCDA83E828CC3"/>
          </w:placeholder>
        </w:sdtPr>
        <w:sdtEndPr/>
        <w:sdtContent>
          <w:r w:rsidR="00954603">
            <w:rPr>
              <w:rFonts w:ascii="Century Gothic" w:hAnsi="Century Gothic"/>
              <w:sz w:val="20"/>
              <w:szCs w:val="20"/>
            </w:rPr>
            <w:t>St. Anthony</w:t>
          </w:r>
          <w:r w:rsidR="00B6338C" w:rsidRPr="005C2CC0">
            <w:rPr>
              <w:rFonts w:ascii="Century Gothic" w:hAnsi="Century Gothic"/>
              <w:sz w:val="20"/>
              <w:szCs w:val="20"/>
            </w:rPr>
            <w:t xml:space="preserve"> No</w:t>
          </w:r>
          <w:r w:rsidR="00054360">
            <w:rPr>
              <w:rFonts w:ascii="Century Gothic" w:hAnsi="Century Gothic"/>
              <w:sz w:val="20"/>
              <w:szCs w:val="20"/>
            </w:rPr>
            <w:t>rth Medical Center</w:t>
          </w:r>
          <w:r w:rsidR="00C41AB5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Pr="005C2CC0">
        <w:rPr>
          <w:rFonts w:ascii="Century Gothic" w:hAnsi="Century Gothic"/>
          <w:sz w:val="20"/>
          <w:szCs w:val="20"/>
        </w:rPr>
        <w:t xml:space="preserve"> </w:t>
      </w:r>
    </w:p>
    <w:p w14:paraId="18206412" w14:textId="6EABC2B6" w:rsidR="009D6F17" w:rsidRPr="005C2CC0" w:rsidRDefault="009F6CB4" w:rsidP="0093246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9C4D1" wp14:editId="2FD9FD65">
                <wp:simplePos x="0" y="0"/>
                <wp:positionH relativeFrom="column">
                  <wp:posOffset>998220</wp:posOffset>
                </wp:positionH>
                <wp:positionV relativeFrom="paragraph">
                  <wp:posOffset>509270</wp:posOffset>
                </wp:positionV>
                <wp:extent cx="3802380" cy="22860"/>
                <wp:effectExtent l="0" t="0" r="26670" b="342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3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7BAF" id="Straight Connector 4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40.1pt" to="37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32465" w:rsidRPr="005C2CC0">
        <w:rPr>
          <w:rFonts w:ascii="Century Gothic" w:hAnsi="Century Gothic"/>
          <w:b/>
          <w:bCs/>
          <w:sz w:val="20"/>
          <w:szCs w:val="20"/>
        </w:rPr>
        <w:t>President Mark</w:t>
      </w:r>
      <w:r w:rsidR="00932465" w:rsidRPr="005C2CC0">
        <w:rPr>
          <w:rFonts w:ascii="Century Gothic" w:hAnsi="Century Gothic"/>
          <w:sz w:val="20"/>
          <w:szCs w:val="20"/>
        </w:rPr>
        <w:t xml:space="preserve"> opened the meeting at 7:10 a.m. </w:t>
      </w:r>
      <w:sdt>
        <w:sdtPr>
          <w:rPr>
            <w:rFonts w:ascii="Century Gothic" w:hAnsi="Century Gothic"/>
            <w:b/>
            <w:sz w:val="20"/>
            <w:szCs w:val="20"/>
          </w:rPr>
          <w:id w:val="-1975512341"/>
          <w:placeholder>
            <w:docPart w:val="5E52668456214AE9A6C145A299881428"/>
          </w:placeholder>
        </w:sdtPr>
        <w:sdtEndPr/>
        <w:sdtContent>
          <w:r w:rsidR="00F1248A" w:rsidRPr="005C2CC0">
            <w:rPr>
              <w:rFonts w:ascii="Century Gothic" w:hAnsi="Century Gothic"/>
              <w:sz w:val="20"/>
              <w:szCs w:val="20"/>
            </w:rPr>
            <w:t>then promptly turned</w:t>
          </w:r>
          <w:r w:rsidR="00683AB8">
            <w:rPr>
              <w:rFonts w:ascii="Century Gothic" w:hAnsi="Century Gothic"/>
              <w:sz w:val="20"/>
              <w:szCs w:val="20"/>
            </w:rPr>
            <w:t xml:space="preserve"> the meeting over to our hosts</w:t>
          </w:r>
        </w:sdtContent>
      </w:sdt>
      <w:r w:rsidR="00F1248A" w:rsidRPr="005C2CC0">
        <w:rPr>
          <w:rFonts w:ascii="Century Gothic" w:hAnsi="Century Gothic"/>
          <w:b/>
          <w:sz w:val="20"/>
          <w:szCs w:val="20"/>
        </w:rPr>
        <w:t xml:space="preserve">. </w:t>
      </w:r>
      <w:r w:rsidR="00F1248A" w:rsidRPr="005C2CC0">
        <w:rPr>
          <w:rFonts w:ascii="Century Gothic" w:hAnsi="Century Gothic"/>
          <w:sz w:val="20"/>
          <w:szCs w:val="20"/>
        </w:rPr>
        <w:t xml:space="preserve">At that point we disbanded with all other formalities and walked the grounds of the hospital. </w:t>
      </w:r>
      <w:r w:rsidR="00C41AB5">
        <w:rPr>
          <w:rFonts w:ascii="Century Gothic" w:hAnsi="Century Gothic"/>
          <w:sz w:val="20"/>
          <w:szCs w:val="20"/>
        </w:rPr>
        <w:t xml:space="preserve"> We did have one guest: </w:t>
      </w:r>
      <w:r w:rsidR="00C41AB5" w:rsidRPr="00C41AB5">
        <w:rPr>
          <w:rFonts w:ascii="Century Gothic" w:hAnsi="Century Gothic"/>
          <w:b/>
          <w:sz w:val="20"/>
          <w:szCs w:val="20"/>
        </w:rPr>
        <w:t>Wega Kenoti</w:t>
      </w:r>
      <w:r w:rsidR="00C41AB5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10"/>
        <w:gridCol w:w="2520"/>
        <w:gridCol w:w="2160"/>
      </w:tblGrid>
      <w:tr w:rsidR="005C2CC0" w14:paraId="33D26B92" w14:textId="77777777" w:rsidTr="009F6CB4">
        <w:trPr>
          <w:trHeight w:val="1186"/>
          <w:jc w:val="center"/>
        </w:trPr>
        <w:tc>
          <w:tcPr>
            <w:tcW w:w="1890" w:type="dxa"/>
          </w:tcPr>
          <w:p w14:paraId="0BD3101F" w14:textId="77777777" w:rsidR="009F6CB4" w:rsidRDefault="009F6CB4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2DF2579" w14:textId="6CD03D78" w:rsidR="009D6F17" w:rsidRPr="0011511F" w:rsidRDefault="00264548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sz w:val="14"/>
                <w:szCs w:val="14"/>
              </w:rPr>
              <w:t xml:space="preserve">As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we</w:t>
            </w:r>
            <w:r w:rsidRPr="0011511F">
              <w:rPr>
                <w:rFonts w:ascii="Century Gothic" w:hAnsi="Century Gothic"/>
                <w:bCs/>
                <w:sz w:val="14"/>
                <w:szCs w:val="14"/>
              </w:rPr>
              <w:t xml:space="preserve"> arrive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at St. Anthony</w:t>
            </w:r>
            <w:r w:rsidRPr="0011511F">
              <w:rPr>
                <w:rFonts w:ascii="Century Gothic" w:hAnsi="Century Gothic"/>
                <w:bCs/>
                <w:sz w:val="14"/>
                <w:szCs w:val="14"/>
              </w:rPr>
              <w:t xml:space="preserve"> North Medical facility, we are impressed with the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ease of parking and the entrance to the magnificent </w:t>
            </w:r>
            <w:r w:rsidRPr="0011511F">
              <w:rPr>
                <w:rFonts w:ascii="Century Gothic" w:hAnsi="Century Gothic"/>
                <w:bCs/>
                <w:sz w:val="14"/>
                <w:szCs w:val="14"/>
              </w:rPr>
              <w:t xml:space="preserve">three story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lobby</w:t>
            </w:r>
            <w:r w:rsidRPr="0011511F">
              <w:rPr>
                <w:rFonts w:ascii="Century Gothic" w:hAnsi="Century Gothic"/>
                <w:bCs/>
                <w:sz w:val="14"/>
                <w:szCs w:val="14"/>
              </w:rPr>
              <w:t>.</w:t>
            </w:r>
          </w:p>
        </w:tc>
        <w:tc>
          <w:tcPr>
            <w:tcW w:w="2610" w:type="dxa"/>
          </w:tcPr>
          <w:p w14:paraId="25AD897F" w14:textId="3DDAA8A1" w:rsidR="009D6F17" w:rsidRPr="0011511F" w:rsidRDefault="00264548" w:rsidP="0095460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354EE779" wp14:editId="2F12D74A">
                  <wp:extent cx="1198880" cy="898261"/>
                  <wp:effectExtent l="133350" t="76200" r="77470" b="130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5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335" cy="923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D808E41" w14:textId="35164E76" w:rsidR="009D6F17" w:rsidRPr="0011511F" w:rsidRDefault="009D6F17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33CCE108" wp14:editId="50EB5E88">
                  <wp:extent cx="1181100" cy="885825"/>
                  <wp:effectExtent l="133350" t="76200" r="76200" b="1428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5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16" cy="8862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1BAEDC0" w14:textId="77777777" w:rsidR="009F6CB4" w:rsidRDefault="009F6CB4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17DE012C" w14:textId="5AE942F7" w:rsidR="009D6F17" w:rsidRPr="0011511F" w:rsidRDefault="0011511F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As our guides take us to a conference room we are regaled with a beautifully prepared buffet breakfast including Bagels, bacon, sausage, scrambled eggs and hashed browns. </w:t>
            </w:r>
          </w:p>
        </w:tc>
      </w:tr>
      <w:tr w:rsidR="00DC1E3A" w14:paraId="2FAAA389" w14:textId="77777777" w:rsidTr="009F6CB4">
        <w:trPr>
          <w:trHeight w:val="95"/>
          <w:jc w:val="center"/>
        </w:trPr>
        <w:tc>
          <w:tcPr>
            <w:tcW w:w="1890" w:type="dxa"/>
          </w:tcPr>
          <w:p w14:paraId="38E78B9B" w14:textId="77777777" w:rsidR="009F6CB4" w:rsidRDefault="009F6CB4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08ADC51" w14:textId="4A304583" w:rsidR="00DC1E3A" w:rsidRPr="0011511F" w:rsidRDefault="00DC1E3A" w:rsidP="00932465">
            <w:pPr>
              <w:rPr>
                <w:rFonts w:ascii="Century Gothic" w:hAnsi="Century Gothic"/>
                <w:bCs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The meeting room is well appointed with two large projection screens and a closed circuit television monitor.</w:t>
            </w:r>
          </w:p>
        </w:tc>
        <w:tc>
          <w:tcPr>
            <w:tcW w:w="2610" w:type="dxa"/>
          </w:tcPr>
          <w:p w14:paraId="4A330477" w14:textId="110FEBE7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2AD9C12E" wp14:editId="7ED4C764">
                  <wp:extent cx="1188720" cy="891540"/>
                  <wp:effectExtent l="133350" t="76200" r="87630" b="13716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5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9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23F186F" w14:textId="43F244AF" w:rsidR="00DC1E3A" w:rsidRPr="0011511F" w:rsidRDefault="00DC1E3A" w:rsidP="00932465">
            <w:pPr>
              <w:rPr>
                <w:rFonts w:ascii="Century Gothic" w:hAnsi="Century Gothic"/>
                <w:bCs/>
                <w:noProof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4041C311" wp14:editId="35E546AE">
                  <wp:extent cx="1148080" cy="861060"/>
                  <wp:effectExtent l="133350" t="76200" r="71120" b="129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5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63" cy="8617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B2B65B2" w14:textId="77777777" w:rsidR="009F6CB4" w:rsidRDefault="009F6CB4" w:rsidP="009F6CB4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9990D93" w14:textId="555F7C2B" w:rsidR="00DC1E3A" w:rsidRPr="0011511F" w:rsidRDefault="00DC1E3A" w:rsidP="009F6CB4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Members enjoy breakfast around tables laid out facing the big screens. As an introduction to our tour, our hosts</w:t>
            </w:r>
            <w:r w:rsidR="009F6CB4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do a well-planned presentation which guides us through the many sections of the hospital.</w:t>
            </w:r>
          </w:p>
        </w:tc>
      </w:tr>
      <w:tr w:rsidR="00DC1E3A" w14:paraId="704321E6" w14:textId="77777777" w:rsidTr="009F6CB4">
        <w:trPr>
          <w:trHeight w:val="1839"/>
          <w:jc w:val="center"/>
        </w:trPr>
        <w:tc>
          <w:tcPr>
            <w:tcW w:w="1890" w:type="dxa"/>
          </w:tcPr>
          <w:p w14:paraId="0AB4F572" w14:textId="77777777" w:rsidR="009F6CB4" w:rsidRDefault="009F6CB4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2A759708" w14:textId="1ACB7785" w:rsidR="00DC1E3A" w:rsidRPr="0011511F" w:rsidRDefault="00DC1E3A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Inside the front entry, we are treated to a three story rotunda with sculptures, trees, and artwork.</w:t>
            </w:r>
          </w:p>
        </w:tc>
        <w:tc>
          <w:tcPr>
            <w:tcW w:w="2610" w:type="dxa"/>
          </w:tcPr>
          <w:p w14:paraId="7C2FE352" w14:textId="13A418A4" w:rsidR="00DC1E3A" w:rsidRPr="0011511F" w:rsidRDefault="00DC1E3A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19521190" wp14:editId="7C788DD0">
                  <wp:extent cx="974515" cy="975465"/>
                  <wp:effectExtent l="132715" t="76835" r="73025" b="130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15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8501" cy="1009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430C3B0" w14:textId="733588F4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67D3F744" wp14:editId="49C1EB02">
                  <wp:extent cx="1203960" cy="902971"/>
                  <wp:effectExtent l="133350" t="76200" r="72390" b="12573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55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56" cy="9043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92C2586" w14:textId="77777777" w:rsidR="009F6CB4" w:rsidRDefault="009F6CB4" w:rsidP="005C2CC0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DD01D5D" w14:textId="34AC1847" w:rsidR="00DC1E3A" w:rsidRPr="0011511F" w:rsidRDefault="00DC1E3A" w:rsidP="005C2CC0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Of course, Jerry and Joe had to take a break and enjoy a handmade cup of java provided by Peets Coffee company, and right after breakfast, as well. </w:t>
            </w:r>
          </w:p>
        </w:tc>
        <w:bookmarkStart w:id="0" w:name="_GoBack"/>
        <w:bookmarkEnd w:id="0"/>
      </w:tr>
      <w:tr w:rsidR="00DC1E3A" w14:paraId="4650E5A4" w14:textId="77777777" w:rsidTr="009F6CB4">
        <w:trPr>
          <w:trHeight w:val="121"/>
          <w:jc w:val="center"/>
        </w:trPr>
        <w:tc>
          <w:tcPr>
            <w:tcW w:w="1890" w:type="dxa"/>
          </w:tcPr>
          <w:p w14:paraId="2E6705D4" w14:textId="77777777" w:rsidR="009F6CB4" w:rsidRDefault="009F6CB4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22171B5" w14:textId="14983647" w:rsidR="00DC1E3A" w:rsidRPr="0011511F" w:rsidRDefault="00DC1E3A" w:rsidP="00932465">
            <w:pPr>
              <w:rPr>
                <w:rFonts w:ascii="Century Gothic" w:hAnsi="Century Gothic"/>
                <w:bCs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From the second floor of the entryway we get a glimpse of the outside campus looking north through some magnificent windows</w:t>
            </w:r>
          </w:p>
        </w:tc>
        <w:tc>
          <w:tcPr>
            <w:tcW w:w="2610" w:type="dxa"/>
          </w:tcPr>
          <w:p w14:paraId="38142191" w14:textId="1A016FEC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442F6E40" wp14:editId="6AA56BF5">
                  <wp:extent cx="1137920" cy="853440"/>
                  <wp:effectExtent l="133350" t="76200" r="81280" b="137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55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853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7589855" w14:textId="0BD85BD4" w:rsidR="00DC1E3A" w:rsidRPr="0011511F" w:rsidRDefault="00DC1E3A" w:rsidP="00932465">
            <w:pPr>
              <w:rPr>
                <w:rFonts w:ascii="Century Gothic" w:hAnsi="Century Gothic"/>
                <w:bCs/>
                <w:noProof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0647943C" wp14:editId="030E6877">
                  <wp:extent cx="1168047" cy="861060"/>
                  <wp:effectExtent l="133350" t="76200" r="89535" b="129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55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19" cy="888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B0B3B93" w14:textId="77777777" w:rsidR="009F6CB4" w:rsidRDefault="009F6CB4" w:rsidP="008F14D8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1CD8DADC" w14:textId="6A8E2AC2" w:rsidR="00DC1E3A" w:rsidRPr="0011511F" w:rsidRDefault="00DC1E3A" w:rsidP="008F14D8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Part of the hospital includes the Neighborhood Health Center. This is used for non-emergency cases, day care, and physical therapy functions. </w:t>
            </w:r>
          </w:p>
        </w:tc>
      </w:tr>
      <w:tr w:rsidR="00DC1E3A" w14:paraId="7A9E36A8" w14:textId="77777777" w:rsidTr="009F6CB4">
        <w:trPr>
          <w:trHeight w:val="56"/>
          <w:jc w:val="center"/>
        </w:trPr>
        <w:tc>
          <w:tcPr>
            <w:tcW w:w="1890" w:type="dxa"/>
          </w:tcPr>
          <w:p w14:paraId="12330808" w14:textId="77777777" w:rsidR="009F6CB4" w:rsidRDefault="009F6CB4" w:rsidP="00932465">
            <w:pPr>
              <w:rPr>
                <w:rFonts w:ascii="Century Gothic" w:hAnsi="Century Gothic"/>
                <w:bCs/>
                <w:noProof/>
                <w:sz w:val="14"/>
                <w:szCs w:val="14"/>
              </w:rPr>
            </w:pPr>
          </w:p>
          <w:p w14:paraId="5A78694B" w14:textId="6A1DBEF1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noProof/>
                <w:sz w:val="14"/>
                <w:szCs w:val="14"/>
              </w:rPr>
              <w:t xml:space="preserve">The outside patio is just to the west of the main entrance and is a beautiful setting to relax and be with friends and family members. Seen here are comfortable couches, a fireplace and even a gas grill for guests to use. </w:t>
            </w:r>
          </w:p>
        </w:tc>
        <w:tc>
          <w:tcPr>
            <w:tcW w:w="2610" w:type="dxa"/>
          </w:tcPr>
          <w:p w14:paraId="586C3C15" w14:textId="2A8E0FCA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27009479" wp14:editId="5C4CA27F">
                  <wp:extent cx="1148080" cy="861060"/>
                  <wp:effectExtent l="133350" t="76200" r="71120" b="129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55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45" cy="864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B49E9AA" w14:textId="1F5904CC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11511F">
              <w:rPr>
                <w:rFonts w:ascii="Century Gothic" w:hAnsi="Century Gothic"/>
                <w:bCs/>
                <w:noProof/>
                <w:sz w:val="14"/>
                <w:szCs w:val="14"/>
              </w:rPr>
              <w:drawing>
                <wp:inline distT="0" distB="0" distL="0" distR="0" wp14:anchorId="3519DB4E" wp14:editId="3BFF1DF9">
                  <wp:extent cx="1158240" cy="868681"/>
                  <wp:effectExtent l="133350" t="76200" r="80010" b="1409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55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33" cy="871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B9FDFE2" w14:textId="77777777" w:rsidR="009F6CB4" w:rsidRDefault="009F6CB4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6D95F825" w14:textId="64E2CB58" w:rsidR="00DC1E3A" w:rsidRPr="0011511F" w:rsidRDefault="00DC1E3A" w:rsidP="0093246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Of course, shown prominently in the brickwork of the patio is a brick with our logo which the 7:10 Rotary Club donated two years ago as part of the fundraising to build this beautiful facility. </w:t>
            </w:r>
          </w:p>
        </w:tc>
      </w:tr>
      <w:tr w:rsidR="00DC1E3A" w14:paraId="2EEF5461" w14:textId="77777777" w:rsidTr="009F6CB4">
        <w:trPr>
          <w:trHeight w:val="278"/>
          <w:jc w:val="center"/>
        </w:trPr>
        <w:tc>
          <w:tcPr>
            <w:tcW w:w="1890" w:type="dxa"/>
          </w:tcPr>
          <w:p w14:paraId="22A3BD60" w14:textId="3A1970CA" w:rsidR="00DC1E3A" w:rsidRPr="0011511F" w:rsidRDefault="009F6CB4" w:rsidP="008F14D8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8BF09" wp14:editId="58BFD563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90805</wp:posOffset>
                      </wp:positionV>
                      <wp:extent cx="4076700" cy="7620"/>
                      <wp:effectExtent l="0" t="0" r="19050" b="304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DBBC3" id="Straight Connector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7.15pt" to="381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0" w:type="dxa"/>
          </w:tcPr>
          <w:p w14:paraId="7EA4C68A" w14:textId="5260421A" w:rsidR="00DC1E3A" w:rsidRPr="0011511F" w:rsidRDefault="00DC1E3A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2520" w:type="dxa"/>
          </w:tcPr>
          <w:p w14:paraId="1261A4F4" w14:textId="3E72BA42" w:rsidR="00DC1E3A" w:rsidRPr="0011511F" w:rsidRDefault="00DC1E3A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2160" w:type="dxa"/>
          </w:tcPr>
          <w:p w14:paraId="4701F231" w14:textId="18278053" w:rsidR="00DC1E3A" w:rsidRPr="0011511F" w:rsidRDefault="00DC1E3A" w:rsidP="00264548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</w:tbl>
    <w:p w14:paraId="0984138C" w14:textId="77777777" w:rsidR="00A74A81" w:rsidRPr="00FA6258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A6258">
        <w:rPr>
          <w:rFonts w:ascii="Century Gothic" w:hAnsi="Century Gothic"/>
          <w:sz w:val="20"/>
          <w:szCs w:val="20"/>
        </w:rPr>
        <w:t> Yours in Rotary Service, Loren</w:t>
      </w:r>
    </w:p>
    <w:sectPr w:rsidR="00A74A81" w:rsidRPr="00FA6258" w:rsidSect="00992BE5">
      <w:pgSz w:w="12240" w:h="15840"/>
      <w:pgMar w:top="450" w:right="1440" w:bottom="72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8C"/>
    <w:rsid w:val="00027946"/>
    <w:rsid w:val="00054360"/>
    <w:rsid w:val="000947C6"/>
    <w:rsid w:val="000A2F70"/>
    <w:rsid w:val="000B1F2E"/>
    <w:rsid w:val="000C0FE4"/>
    <w:rsid w:val="000E132F"/>
    <w:rsid w:val="000E2E87"/>
    <w:rsid w:val="000F7F86"/>
    <w:rsid w:val="0010443B"/>
    <w:rsid w:val="001061AB"/>
    <w:rsid w:val="0011511F"/>
    <w:rsid w:val="00115A84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64548"/>
    <w:rsid w:val="003078D5"/>
    <w:rsid w:val="0032523E"/>
    <w:rsid w:val="00342EA3"/>
    <w:rsid w:val="00350CA9"/>
    <w:rsid w:val="00353334"/>
    <w:rsid w:val="00364BFC"/>
    <w:rsid w:val="003717AF"/>
    <w:rsid w:val="00387F20"/>
    <w:rsid w:val="003A2802"/>
    <w:rsid w:val="003E2843"/>
    <w:rsid w:val="003E2B93"/>
    <w:rsid w:val="003F61C4"/>
    <w:rsid w:val="00402114"/>
    <w:rsid w:val="00412567"/>
    <w:rsid w:val="00427F06"/>
    <w:rsid w:val="004C7629"/>
    <w:rsid w:val="00504B08"/>
    <w:rsid w:val="00557A9B"/>
    <w:rsid w:val="00560740"/>
    <w:rsid w:val="00575C89"/>
    <w:rsid w:val="005C2CC0"/>
    <w:rsid w:val="005E2500"/>
    <w:rsid w:val="00682C43"/>
    <w:rsid w:val="00683AB8"/>
    <w:rsid w:val="006C09EB"/>
    <w:rsid w:val="006C77EA"/>
    <w:rsid w:val="006E1C5F"/>
    <w:rsid w:val="006F4013"/>
    <w:rsid w:val="00706289"/>
    <w:rsid w:val="007063ED"/>
    <w:rsid w:val="00714B78"/>
    <w:rsid w:val="007266DC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A02"/>
    <w:rsid w:val="008B5E10"/>
    <w:rsid w:val="008D09E1"/>
    <w:rsid w:val="008D43B5"/>
    <w:rsid w:val="008F14D8"/>
    <w:rsid w:val="009240E2"/>
    <w:rsid w:val="00932465"/>
    <w:rsid w:val="00954603"/>
    <w:rsid w:val="00974D7D"/>
    <w:rsid w:val="00992BE5"/>
    <w:rsid w:val="009B3C90"/>
    <w:rsid w:val="009D6F17"/>
    <w:rsid w:val="009F6CB4"/>
    <w:rsid w:val="00A077B4"/>
    <w:rsid w:val="00A5345E"/>
    <w:rsid w:val="00A74A81"/>
    <w:rsid w:val="00A77352"/>
    <w:rsid w:val="00AA2B1B"/>
    <w:rsid w:val="00AB1D99"/>
    <w:rsid w:val="00AC29FA"/>
    <w:rsid w:val="00AE6278"/>
    <w:rsid w:val="00B519FC"/>
    <w:rsid w:val="00B52B5E"/>
    <w:rsid w:val="00B6338C"/>
    <w:rsid w:val="00B9645F"/>
    <w:rsid w:val="00BA3963"/>
    <w:rsid w:val="00BB5650"/>
    <w:rsid w:val="00BF2EEE"/>
    <w:rsid w:val="00C41AB5"/>
    <w:rsid w:val="00C55EC7"/>
    <w:rsid w:val="00C6010F"/>
    <w:rsid w:val="00C6311F"/>
    <w:rsid w:val="00C77BCB"/>
    <w:rsid w:val="00CA01C5"/>
    <w:rsid w:val="00D06BEE"/>
    <w:rsid w:val="00D245DA"/>
    <w:rsid w:val="00D50E25"/>
    <w:rsid w:val="00D60172"/>
    <w:rsid w:val="00DB4C10"/>
    <w:rsid w:val="00DB5EA4"/>
    <w:rsid w:val="00DC1E3A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248A"/>
    <w:rsid w:val="00F41DCD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48EB"/>
  <w15:docId w15:val="{F70B0CB4-E9F4-494C-8060-3E7576E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table" w:styleId="TableGrid">
    <w:name w:val="Table Grid"/>
    <w:basedOn w:val="TableNormal"/>
    <w:uiPriority w:val="59"/>
    <w:rsid w:val="009D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c8ff14bae718ec5a/2_My%20Documents/1_Rotary%20Files/1_Missed%20The%20Meeting/2016/Rotary_Missed%20the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2668456214AE9A6C145A29988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EEE4-DAA0-4814-B467-BE1189AECB46}"/>
      </w:docPartPr>
      <w:docPartBody>
        <w:p w:rsidR="00AF6C25" w:rsidRDefault="00AF6C25">
          <w:pPr>
            <w:pStyle w:val="5E52668456214AE9A6C145A299881428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CC382749AEB34B6DAD7BCDA83E8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9369-80A1-480D-8ADB-A603374180DD}"/>
      </w:docPartPr>
      <w:docPartBody>
        <w:p w:rsidR="00AF6C25" w:rsidRDefault="00AF6C25">
          <w:pPr>
            <w:pStyle w:val="CC382749AEB34B6DAD7BCDA83E828CC3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25"/>
    <w:rsid w:val="00A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52668456214AE9A6C145A299881428">
    <w:name w:val="5E52668456214AE9A6C145A299881428"/>
  </w:style>
  <w:style w:type="paragraph" w:customStyle="1" w:styleId="CC382749AEB34B6DAD7BCDA83E828CC3">
    <w:name w:val="CC382749AEB34B6DAD7BCDA83E828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Rotary_Missed%20the%20Meeting%20Template</Template>
  <TotalTime>243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 Donaldson</dc:creator>
  <cp:lastModifiedBy>Loren Donaldson</cp:lastModifiedBy>
  <cp:revision>23</cp:revision>
  <cp:lastPrinted>2016-03-30T18:29:00Z</cp:lastPrinted>
  <dcterms:created xsi:type="dcterms:W3CDTF">2016-03-30T17:47:00Z</dcterms:created>
  <dcterms:modified xsi:type="dcterms:W3CDTF">2016-03-30T22:53:00Z</dcterms:modified>
</cp:coreProperties>
</file>